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392" w:rsidRPr="00925392" w:rsidRDefault="00925392" w:rsidP="00925392">
      <w:pPr>
        <w:jc w:val="center"/>
        <w:rPr>
          <w:rFonts w:ascii="IranNastaliq" w:hAnsi="IranNastaliq" w:cs="IranNastaliq"/>
          <w:b/>
          <w:bCs/>
          <w:sz w:val="28"/>
          <w:szCs w:val="28"/>
          <w:lang w:val="x-none" w:eastAsia="x-none"/>
        </w:rPr>
      </w:pPr>
      <w:r w:rsidRPr="00925392">
        <w:rPr>
          <w:rFonts w:ascii="IranNastaliq" w:hAnsi="IranNastaliq" w:cs="IranNastaliq"/>
          <w:b/>
          <w:bCs/>
          <w:sz w:val="28"/>
          <w:szCs w:val="28"/>
          <w:rtl/>
          <w:lang w:val="x-none" w:eastAsia="x-none"/>
        </w:rPr>
        <w:t>بسمه تعالي</w:t>
      </w:r>
    </w:p>
    <w:p w:rsidR="00925392" w:rsidRPr="00925392" w:rsidRDefault="00925392" w:rsidP="00925392">
      <w:pPr>
        <w:keepNext/>
        <w:jc w:val="center"/>
        <w:outlineLvl w:val="0"/>
        <w:rPr>
          <w:rFonts w:cs="B Titr"/>
          <w:sz w:val="28"/>
          <w:szCs w:val="28"/>
          <w:lang w:val="x-none" w:eastAsia="x-none"/>
        </w:rPr>
      </w:pPr>
      <w:r w:rsidRPr="00925392">
        <w:rPr>
          <w:rFonts w:cs="B Titr" w:hint="cs"/>
          <w:sz w:val="28"/>
          <w:szCs w:val="28"/>
          <w:rtl/>
          <w:lang w:val="x-none" w:eastAsia="x-none"/>
        </w:rPr>
        <w:t>دانشگاه علوم پزشكي و خدمات بهداشتي درماني اهواز</w:t>
      </w:r>
    </w:p>
    <w:p w:rsidR="00925392" w:rsidRPr="00925392" w:rsidRDefault="00925392" w:rsidP="00925392">
      <w:pPr>
        <w:jc w:val="center"/>
        <w:rPr>
          <w:rFonts w:cs="B Titr"/>
          <w:sz w:val="28"/>
          <w:szCs w:val="28"/>
        </w:rPr>
      </w:pPr>
      <w:r w:rsidRPr="00925392">
        <w:rPr>
          <w:rFonts w:cs="B Titr" w:hint="cs"/>
          <w:sz w:val="28"/>
          <w:szCs w:val="28"/>
          <w:rtl/>
        </w:rPr>
        <w:t>دانشكده بهداشت</w:t>
      </w:r>
    </w:p>
    <w:p w:rsidR="00925392" w:rsidRDefault="00925392" w:rsidP="00925392">
      <w:pPr>
        <w:spacing w:line="254" w:lineRule="auto"/>
        <w:jc w:val="center"/>
        <w:rPr>
          <w:rFonts w:cs="B Davat"/>
          <w:b/>
          <w:bCs/>
          <w:sz w:val="28"/>
          <w:szCs w:val="28"/>
          <w:rtl/>
          <w:lang w:eastAsia="x-none"/>
        </w:rPr>
      </w:pPr>
      <w:r w:rsidRPr="00925392">
        <w:rPr>
          <w:rFonts w:cs="B Titr" w:hint="cs"/>
          <w:sz w:val="28"/>
          <w:szCs w:val="28"/>
          <w:rtl/>
          <w:lang w:val="x-none" w:eastAsia="x-none"/>
        </w:rPr>
        <w:t>برنامه</w:t>
      </w:r>
      <w:r w:rsidRPr="00925392">
        <w:rPr>
          <w:rFonts w:cs="B Jadid" w:hint="cs"/>
          <w:b/>
          <w:bCs/>
          <w:sz w:val="28"/>
          <w:szCs w:val="28"/>
          <w:rtl/>
          <w:lang w:val="x-none" w:eastAsia="x-none"/>
        </w:rPr>
        <w:t xml:space="preserve"> </w:t>
      </w:r>
      <w:r w:rsidRPr="00925392">
        <w:rPr>
          <w:rFonts w:cs="B Titr" w:hint="cs"/>
          <w:sz w:val="28"/>
          <w:szCs w:val="28"/>
          <w:rtl/>
          <w:lang w:val="x-none" w:eastAsia="x-none"/>
        </w:rPr>
        <w:t>هفتگي</w:t>
      </w:r>
      <w:r w:rsidRPr="00925392">
        <w:rPr>
          <w:rFonts w:cs="B Jadid" w:hint="cs"/>
          <w:b/>
          <w:bCs/>
          <w:sz w:val="28"/>
          <w:szCs w:val="28"/>
          <w:rtl/>
          <w:lang w:val="x-none" w:eastAsia="x-none"/>
        </w:rPr>
        <w:t xml:space="preserve">  </w:t>
      </w:r>
      <w:r w:rsidRPr="00925392">
        <w:rPr>
          <w:rFonts w:ascii="IranNastaliq" w:hAnsi="IranNastaliq" w:cs="IranNastaliq" w:hint="cs"/>
          <w:b/>
          <w:bCs/>
          <w:sz w:val="40"/>
          <w:szCs w:val="40"/>
          <w:rtl/>
          <w:lang w:val="x-none" w:eastAsia="x-none"/>
        </w:rPr>
        <w:t>زینب</w:t>
      </w:r>
      <w:r w:rsidRPr="00925392">
        <w:rPr>
          <w:rFonts w:cs="B Jadid" w:hint="cs"/>
          <w:b/>
          <w:bCs/>
          <w:sz w:val="40"/>
          <w:szCs w:val="40"/>
          <w:rtl/>
          <w:lang w:val="x-none" w:eastAsia="x-none"/>
        </w:rPr>
        <w:t xml:space="preserve"> </w:t>
      </w:r>
      <w:r w:rsidRPr="00925392">
        <w:rPr>
          <w:rFonts w:ascii="IranNastaliq" w:hAnsi="IranNastaliq" w:cs="IranNastaliq" w:hint="cs"/>
          <w:b/>
          <w:bCs/>
          <w:sz w:val="40"/>
          <w:szCs w:val="40"/>
          <w:rtl/>
          <w:lang w:val="x-none" w:eastAsia="x-none"/>
        </w:rPr>
        <w:t>السادات</w:t>
      </w:r>
      <w:r w:rsidRPr="00925392">
        <w:rPr>
          <w:rFonts w:cs="B Jadid" w:hint="cs"/>
          <w:b/>
          <w:bCs/>
          <w:sz w:val="40"/>
          <w:szCs w:val="40"/>
          <w:rtl/>
          <w:lang w:val="x-none" w:eastAsia="x-none"/>
        </w:rPr>
        <w:t xml:space="preserve"> </w:t>
      </w:r>
      <w:r w:rsidRPr="00925392">
        <w:rPr>
          <w:rFonts w:ascii="IranNastaliq" w:hAnsi="IranNastaliq" w:cs="IranNastaliq" w:hint="cs"/>
          <w:b/>
          <w:bCs/>
          <w:sz w:val="40"/>
          <w:szCs w:val="40"/>
          <w:rtl/>
          <w:lang w:val="x-none" w:eastAsia="x-none"/>
        </w:rPr>
        <w:t>نظام</w:t>
      </w:r>
      <w:r w:rsidRPr="00925392">
        <w:rPr>
          <w:rFonts w:cs="B Jadid" w:hint="cs"/>
          <w:b/>
          <w:bCs/>
          <w:sz w:val="40"/>
          <w:szCs w:val="40"/>
          <w:rtl/>
          <w:lang w:val="x-none" w:eastAsia="x-none"/>
        </w:rPr>
        <w:t xml:space="preserve"> </w:t>
      </w:r>
      <w:r w:rsidRPr="00925392">
        <w:rPr>
          <w:rFonts w:ascii="IranNastaliq" w:hAnsi="IranNastaliq" w:cs="IranNastaliq" w:hint="cs"/>
          <w:b/>
          <w:bCs/>
          <w:sz w:val="40"/>
          <w:szCs w:val="40"/>
          <w:rtl/>
          <w:lang w:val="x-none" w:eastAsia="x-none"/>
        </w:rPr>
        <w:t>الدینی</w:t>
      </w:r>
      <w:r w:rsidRPr="00925392">
        <w:rPr>
          <w:rFonts w:cs="B Jadid" w:hint="cs"/>
          <w:b/>
          <w:bCs/>
          <w:sz w:val="40"/>
          <w:szCs w:val="40"/>
          <w:rtl/>
          <w:lang w:val="x-none" w:eastAsia="x-none"/>
        </w:rPr>
        <w:t xml:space="preserve">                      </w:t>
      </w:r>
      <w:r w:rsidRPr="00925392">
        <w:rPr>
          <w:rFonts w:cs="B Titr" w:hint="cs"/>
          <w:sz w:val="28"/>
          <w:szCs w:val="28"/>
          <w:rtl/>
          <w:lang w:val="x-none" w:eastAsia="x-none"/>
        </w:rPr>
        <w:t>نیمسال</w:t>
      </w:r>
      <w:r w:rsidRPr="00925392">
        <w:rPr>
          <w:rFonts w:cs="B Jadid" w:hint="cs"/>
          <w:b/>
          <w:bCs/>
          <w:sz w:val="28"/>
          <w:szCs w:val="28"/>
          <w:rtl/>
          <w:lang w:val="x-none" w:eastAsia="x-none"/>
        </w:rPr>
        <w:t xml:space="preserve">  </w:t>
      </w:r>
      <w:r w:rsidRPr="00925392">
        <w:rPr>
          <w:rFonts w:cs="B Titr" w:hint="cs"/>
          <w:sz w:val="28"/>
          <w:szCs w:val="28"/>
          <w:rtl/>
          <w:lang w:eastAsia="x-none" w:bidi="fa-IR"/>
        </w:rPr>
        <w:t>اول</w:t>
      </w:r>
      <w:r w:rsidRPr="00925392">
        <w:rPr>
          <w:rFonts w:cs="B Jadid" w:hint="cs"/>
          <w:b/>
          <w:bCs/>
          <w:sz w:val="28"/>
          <w:szCs w:val="28"/>
          <w:rtl/>
          <w:lang w:val="x-none" w:eastAsia="x-none"/>
        </w:rPr>
        <w:t xml:space="preserve"> </w:t>
      </w:r>
      <w:r w:rsidRPr="00925392">
        <w:rPr>
          <w:rFonts w:cs="B Titr" w:hint="cs"/>
          <w:sz w:val="28"/>
          <w:szCs w:val="28"/>
          <w:rtl/>
          <w:lang w:val="x-none" w:eastAsia="x-none"/>
        </w:rPr>
        <w:t>سال</w:t>
      </w:r>
      <w:r w:rsidRPr="00925392">
        <w:rPr>
          <w:rFonts w:cs="B Jadid" w:hint="cs"/>
          <w:b/>
          <w:bCs/>
          <w:sz w:val="28"/>
          <w:szCs w:val="28"/>
          <w:rtl/>
          <w:lang w:val="x-none" w:eastAsia="x-none"/>
        </w:rPr>
        <w:t xml:space="preserve"> </w:t>
      </w:r>
      <w:r w:rsidRPr="00925392">
        <w:rPr>
          <w:rFonts w:cs="B Titr" w:hint="cs"/>
          <w:sz w:val="28"/>
          <w:szCs w:val="28"/>
          <w:rtl/>
          <w:lang w:val="x-none" w:eastAsia="x-none"/>
        </w:rPr>
        <w:t>تحصیلی</w:t>
      </w:r>
      <w:r w:rsidRPr="00925392">
        <w:rPr>
          <w:rFonts w:cs="B Davat" w:hint="cs"/>
          <w:b/>
          <w:bCs/>
          <w:sz w:val="28"/>
          <w:szCs w:val="28"/>
          <w:rtl/>
          <w:lang w:val="x-none" w:eastAsia="x-none"/>
        </w:rPr>
        <w:t xml:space="preserve">  </w:t>
      </w:r>
      <w:r w:rsidRPr="00925392">
        <w:rPr>
          <w:rFonts w:cs="B Davat" w:hint="cs"/>
          <w:b/>
          <w:bCs/>
          <w:sz w:val="28"/>
          <w:szCs w:val="28"/>
          <w:rtl/>
          <w:lang w:eastAsia="x-none"/>
        </w:rPr>
        <w:t>1405-1404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="00925392" w:rsidTr="00925392">
        <w:tc>
          <w:tcPr>
            <w:tcW w:w="3077" w:type="dxa"/>
          </w:tcPr>
          <w:p w:rsidR="00925392" w:rsidRDefault="00925392" w:rsidP="00925392">
            <w:pPr>
              <w:spacing w:line="254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eastAsia="x-none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eastAsia="x-none"/>
              </w:rPr>
              <w:t>زمان/ایام هفته</w:t>
            </w:r>
          </w:p>
        </w:tc>
        <w:tc>
          <w:tcPr>
            <w:tcW w:w="3077" w:type="dxa"/>
          </w:tcPr>
          <w:p w:rsidR="00925392" w:rsidRDefault="00925392" w:rsidP="00925392">
            <w:pPr>
              <w:spacing w:line="254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eastAsia="x-none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eastAsia="x-none"/>
              </w:rPr>
              <w:t>10-8</w:t>
            </w:r>
          </w:p>
        </w:tc>
        <w:tc>
          <w:tcPr>
            <w:tcW w:w="3078" w:type="dxa"/>
          </w:tcPr>
          <w:p w:rsidR="00925392" w:rsidRDefault="00925392" w:rsidP="00925392">
            <w:pPr>
              <w:spacing w:line="254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eastAsia="x-none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eastAsia="x-none"/>
              </w:rPr>
              <w:t>12-10</w:t>
            </w:r>
          </w:p>
        </w:tc>
        <w:tc>
          <w:tcPr>
            <w:tcW w:w="3078" w:type="dxa"/>
          </w:tcPr>
          <w:p w:rsidR="00925392" w:rsidRDefault="00925392" w:rsidP="00925392">
            <w:pPr>
              <w:spacing w:line="254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eastAsia="x-none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eastAsia="x-none"/>
              </w:rPr>
              <w:t>14-12</w:t>
            </w:r>
          </w:p>
        </w:tc>
        <w:tc>
          <w:tcPr>
            <w:tcW w:w="3078" w:type="dxa"/>
          </w:tcPr>
          <w:p w:rsidR="00925392" w:rsidRDefault="00925392" w:rsidP="00925392">
            <w:pPr>
              <w:spacing w:line="254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eastAsia="x-none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eastAsia="x-none"/>
              </w:rPr>
              <w:t>18-16</w:t>
            </w:r>
          </w:p>
        </w:tc>
      </w:tr>
      <w:tr w:rsidR="00925392" w:rsidTr="00DF6F8A"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25392" w:rsidRPr="00925392" w:rsidRDefault="00925392" w:rsidP="00925392">
            <w:pPr>
              <w:spacing w:line="254" w:lineRule="auto"/>
              <w:jc w:val="center"/>
              <w:rPr>
                <w:rFonts w:cs="B Titr"/>
                <w:b/>
                <w:bCs/>
                <w:sz w:val="28"/>
                <w:szCs w:val="28"/>
                <w:rtl/>
                <w:lang w:eastAsia="x-none"/>
              </w:rPr>
            </w:pPr>
            <w:r w:rsidRPr="00925392">
              <w:rPr>
                <w:rFonts w:cs="B Titr" w:hint="cs"/>
                <w:b/>
                <w:bCs/>
                <w:sz w:val="28"/>
                <w:szCs w:val="28"/>
                <w:rtl/>
                <w:lang w:eastAsia="x-none"/>
              </w:rPr>
              <w:t>شنبه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392" w:rsidRPr="00925392" w:rsidRDefault="00925392" w:rsidP="00925392">
            <w:pPr>
              <w:spacing w:line="254" w:lineRule="auto"/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eastAsia="x-none"/>
              </w:rPr>
            </w:pPr>
            <w:r w:rsidRPr="00925392">
              <w:rPr>
                <w:rFonts w:cs="B Nazanin" w:hint="cs"/>
                <w:b/>
                <w:bCs/>
                <w:sz w:val="28"/>
                <w:szCs w:val="28"/>
                <w:rtl/>
                <w:lang w:eastAsia="x-none"/>
              </w:rPr>
              <w:t>حوادث ناشی از کار</w:t>
            </w:r>
          </w:p>
          <w:p w:rsidR="00925392" w:rsidRPr="00925392" w:rsidRDefault="00925392" w:rsidP="00925392">
            <w:pPr>
              <w:spacing w:line="254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eastAsia="x-none"/>
              </w:rPr>
            </w:pPr>
            <w:r w:rsidRPr="00925392">
              <w:rPr>
                <w:rFonts w:ascii="IranNastaliq" w:hAnsi="IranNastaliq" w:cs="IranNastaliq" w:hint="cs"/>
                <w:b/>
                <w:bCs/>
                <w:sz w:val="40"/>
                <w:szCs w:val="40"/>
                <w:rtl/>
                <w:lang w:val="x-none" w:eastAsia="x-none"/>
              </w:rPr>
              <w:t>کلاس 302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392" w:rsidRPr="00925392" w:rsidRDefault="00925392" w:rsidP="00925392">
            <w:pPr>
              <w:spacing w:line="254" w:lineRule="auto"/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eastAsia="x-none" w:bidi="fa-IR"/>
              </w:rPr>
            </w:pPr>
            <w:r w:rsidRPr="00925392">
              <w:rPr>
                <w:rFonts w:cs="B Nazanin" w:hint="cs"/>
                <w:b/>
                <w:bCs/>
                <w:sz w:val="28"/>
                <w:szCs w:val="28"/>
                <w:rtl/>
                <w:lang w:eastAsia="x-none" w:bidi="fa-IR"/>
              </w:rPr>
              <w:t>ایمنی در عملیات عمرانی</w:t>
            </w:r>
          </w:p>
          <w:p w:rsidR="00925392" w:rsidRPr="00925392" w:rsidRDefault="00925392" w:rsidP="00925392">
            <w:pPr>
              <w:spacing w:line="254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eastAsia="x-none" w:bidi="fa-IR"/>
              </w:rPr>
            </w:pPr>
            <w:r w:rsidRPr="00925392">
              <w:rPr>
                <w:rFonts w:ascii="IranNastaliq" w:hAnsi="IranNastaliq" w:cs="IranNastaliq" w:hint="cs"/>
                <w:b/>
                <w:bCs/>
                <w:sz w:val="40"/>
                <w:szCs w:val="40"/>
                <w:rtl/>
                <w:lang w:val="x-none" w:eastAsia="x-none"/>
              </w:rPr>
              <w:t>کلاس 301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392" w:rsidRPr="00925392" w:rsidRDefault="00925392" w:rsidP="00925392">
            <w:pPr>
              <w:spacing w:line="254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eastAsia="x-none"/>
              </w:rPr>
            </w:pPr>
            <w:r w:rsidRPr="00925392">
              <w:rPr>
                <w:rFonts w:cs="B Nazanin" w:hint="cs"/>
                <w:b/>
                <w:bCs/>
                <w:sz w:val="28"/>
                <w:szCs w:val="28"/>
                <w:rtl/>
                <w:lang w:eastAsia="x-none"/>
              </w:rPr>
              <w:t>جلسات دانشگاه</w:t>
            </w:r>
            <w:bookmarkStart w:id="0" w:name="_GoBack"/>
            <w:bookmarkEnd w:id="0"/>
          </w:p>
        </w:tc>
        <w:tc>
          <w:tcPr>
            <w:tcW w:w="3078" w:type="dxa"/>
          </w:tcPr>
          <w:p w:rsidR="00925392" w:rsidRDefault="00925392" w:rsidP="00925392">
            <w:pPr>
              <w:spacing w:line="254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eastAsia="x-none"/>
              </w:rPr>
            </w:pPr>
          </w:p>
          <w:p w:rsidR="00925392" w:rsidRDefault="00925392" w:rsidP="00925392">
            <w:pPr>
              <w:spacing w:line="254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eastAsia="x-none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eastAsia="x-none"/>
              </w:rPr>
              <w:t>مطالعه</w:t>
            </w:r>
          </w:p>
        </w:tc>
      </w:tr>
      <w:tr w:rsidR="00925392" w:rsidTr="00DF6F8A"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25392" w:rsidRPr="00925392" w:rsidRDefault="00925392" w:rsidP="00925392">
            <w:pPr>
              <w:spacing w:line="254" w:lineRule="auto"/>
              <w:jc w:val="center"/>
              <w:rPr>
                <w:rFonts w:cs="B Titr"/>
                <w:b/>
                <w:bCs/>
                <w:sz w:val="28"/>
                <w:szCs w:val="28"/>
                <w:rtl/>
                <w:lang w:eastAsia="x-none"/>
              </w:rPr>
            </w:pPr>
            <w:r w:rsidRPr="00925392">
              <w:rPr>
                <w:rFonts w:cs="B Titr" w:hint="cs"/>
                <w:b/>
                <w:bCs/>
                <w:sz w:val="28"/>
                <w:szCs w:val="28"/>
                <w:rtl/>
                <w:lang w:eastAsia="x-none"/>
              </w:rPr>
              <w:t>یکشنبه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392" w:rsidRPr="00925392" w:rsidRDefault="00925392" w:rsidP="00925392">
            <w:pPr>
              <w:spacing w:line="254" w:lineRule="auto"/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eastAsia="x-none"/>
              </w:rPr>
            </w:pPr>
            <w:r w:rsidRPr="00925392">
              <w:rPr>
                <w:rFonts w:cs="B Nazanin" w:hint="cs"/>
                <w:b/>
                <w:bCs/>
                <w:sz w:val="28"/>
                <w:szCs w:val="28"/>
                <w:rtl/>
                <w:lang w:eastAsia="x-none"/>
              </w:rPr>
              <w:t>کارگاه ارزیابی ریسک</w:t>
            </w:r>
          </w:p>
          <w:p w:rsidR="00925392" w:rsidRPr="00925392" w:rsidRDefault="00925392" w:rsidP="00925392">
            <w:pPr>
              <w:keepNext/>
              <w:jc w:val="center"/>
              <w:outlineLvl w:val="0"/>
              <w:rPr>
                <w:rFonts w:cs="B Nazanin"/>
                <w:b/>
                <w:bCs/>
                <w:sz w:val="28"/>
                <w:szCs w:val="28"/>
                <w:rtl/>
                <w:lang w:eastAsia="x-none"/>
              </w:rPr>
            </w:pPr>
            <w:r w:rsidRPr="00925392">
              <w:rPr>
                <w:rFonts w:ascii="IranNastaliq" w:hAnsi="IranNastaliq" w:cs="IranNastaliq" w:hint="cs"/>
                <w:b/>
                <w:bCs/>
                <w:sz w:val="40"/>
                <w:szCs w:val="40"/>
                <w:rtl/>
                <w:lang w:val="x-none" w:eastAsia="x-none"/>
              </w:rPr>
              <w:t>سایت کامپیوتر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392" w:rsidRPr="00925392" w:rsidRDefault="00925392" w:rsidP="00925392">
            <w:pPr>
              <w:spacing w:line="254" w:lineRule="auto"/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eastAsia="x-none"/>
              </w:rPr>
            </w:pPr>
            <w:r w:rsidRPr="00925392">
              <w:rPr>
                <w:rFonts w:cs="B Nazanin" w:hint="cs"/>
                <w:b/>
                <w:bCs/>
                <w:sz w:val="28"/>
                <w:szCs w:val="28"/>
                <w:rtl/>
                <w:lang w:eastAsia="x-none"/>
              </w:rPr>
              <w:t>اصول و مبانی ایمنی در محیط کار</w:t>
            </w:r>
          </w:p>
          <w:p w:rsidR="00925392" w:rsidRPr="00925392" w:rsidRDefault="00925392" w:rsidP="00925392">
            <w:pPr>
              <w:spacing w:line="254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eastAsia="x-none"/>
              </w:rPr>
            </w:pPr>
            <w:r w:rsidRPr="00925392">
              <w:rPr>
                <w:rFonts w:ascii="IranNastaliq" w:hAnsi="IranNastaliq" w:cs="IranNastaliq" w:hint="cs"/>
                <w:b/>
                <w:bCs/>
                <w:sz w:val="40"/>
                <w:szCs w:val="40"/>
                <w:rtl/>
                <w:lang w:val="x-none" w:eastAsia="x-none"/>
              </w:rPr>
              <w:t>کلاس 304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392" w:rsidRPr="00925392" w:rsidRDefault="00925392" w:rsidP="00925392">
            <w:pPr>
              <w:spacing w:line="254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eastAsia="x-none"/>
              </w:rPr>
            </w:pPr>
            <w:r w:rsidRPr="00925392">
              <w:rPr>
                <w:rFonts w:cs="B Nazanin" w:hint="cs"/>
                <w:b/>
                <w:bCs/>
                <w:sz w:val="28"/>
                <w:szCs w:val="28"/>
                <w:rtl/>
                <w:lang w:eastAsia="x-none"/>
              </w:rPr>
              <w:t>جلسات دانشگاه</w:t>
            </w:r>
          </w:p>
        </w:tc>
        <w:tc>
          <w:tcPr>
            <w:tcW w:w="3078" w:type="dxa"/>
          </w:tcPr>
          <w:p w:rsidR="00925392" w:rsidRDefault="00925392" w:rsidP="00925392">
            <w:pPr>
              <w:spacing w:line="254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eastAsia="x-none"/>
              </w:rPr>
            </w:pPr>
          </w:p>
          <w:p w:rsidR="00925392" w:rsidRDefault="00925392" w:rsidP="00925392">
            <w:pPr>
              <w:spacing w:line="254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eastAsia="x-none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eastAsia="x-none"/>
              </w:rPr>
              <w:t>مطالعه</w:t>
            </w:r>
          </w:p>
        </w:tc>
      </w:tr>
      <w:tr w:rsidR="00925392" w:rsidTr="00DF6F8A"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25392" w:rsidRPr="00925392" w:rsidRDefault="00925392" w:rsidP="00925392">
            <w:pPr>
              <w:spacing w:line="254" w:lineRule="auto"/>
              <w:jc w:val="center"/>
              <w:rPr>
                <w:rFonts w:cs="B Titr"/>
                <w:b/>
                <w:bCs/>
                <w:sz w:val="28"/>
                <w:szCs w:val="28"/>
                <w:rtl/>
                <w:lang w:eastAsia="x-none"/>
              </w:rPr>
            </w:pPr>
            <w:r w:rsidRPr="00925392">
              <w:rPr>
                <w:rFonts w:cs="B Titr" w:hint="cs"/>
                <w:b/>
                <w:bCs/>
                <w:sz w:val="28"/>
                <w:szCs w:val="28"/>
                <w:rtl/>
                <w:lang w:eastAsia="x-none"/>
              </w:rPr>
              <w:t>دوشنبه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392" w:rsidRPr="00925392" w:rsidRDefault="00925392" w:rsidP="00925392">
            <w:pPr>
              <w:spacing w:line="254" w:lineRule="auto"/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eastAsia="x-none"/>
              </w:rPr>
            </w:pPr>
            <w:r w:rsidRPr="00925392">
              <w:rPr>
                <w:rFonts w:cs="B Nazanin" w:hint="cs"/>
                <w:b/>
                <w:bCs/>
                <w:sz w:val="28"/>
                <w:szCs w:val="28"/>
                <w:rtl/>
                <w:lang w:eastAsia="x-none"/>
              </w:rPr>
              <w:t>ارزیابی و مدیریت ریسک</w:t>
            </w:r>
          </w:p>
          <w:p w:rsidR="00925392" w:rsidRPr="00925392" w:rsidRDefault="00925392" w:rsidP="00925392">
            <w:pPr>
              <w:keepNext/>
              <w:jc w:val="center"/>
              <w:outlineLvl w:val="0"/>
              <w:rPr>
                <w:rFonts w:cs="B Nazanin"/>
                <w:b/>
                <w:bCs/>
                <w:sz w:val="28"/>
                <w:szCs w:val="28"/>
                <w:rtl/>
                <w:lang w:eastAsia="x-none"/>
              </w:rPr>
            </w:pPr>
            <w:r w:rsidRPr="00925392">
              <w:rPr>
                <w:rFonts w:ascii="IranNastaliq" w:hAnsi="IranNastaliq" w:cs="IranNastaliq" w:hint="cs"/>
                <w:b/>
                <w:bCs/>
                <w:sz w:val="40"/>
                <w:szCs w:val="40"/>
                <w:rtl/>
                <w:lang w:val="x-none" w:eastAsia="x-none"/>
              </w:rPr>
              <w:t>کلاس 302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392" w:rsidRPr="00925392" w:rsidRDefault="00925392" w:rsidP="00925392">
            <w:pPr>
              <w:spacing w:line="254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eastAsia="x-none"/>
              </w:rPr>
            </w:pPr>
            <w:r w:rsidRPr="00925392">
              <w:rPr>
                <w:rFonts w:cs="B Nazanin" w:hint="cs"/>
                <w:b/>
                <w:bCs/>
                <w:sz w:val="28"/>
                <w:szCs w:val="28"/>
                <w:rtl/>
                <w:lang w:eastAsia="x-none"/>
              </w:rPr>
              <w:t>جلسات گروه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392" w:rsidRPr="00925392" w:rsidRDefault="00925392" w:rsidP="00925392">
            <w:pPr>
              <w:spacing w:line="254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eastAsia="x-none"/>
              </w:rPr>
            </w:pPr>
            <w:r w:rsidRPr="00925392">
              <w:rPr>
                <w:rFonts w:cs="B Nazanin" w:hint="cs"/>
                <w:b/>
                <w:bCs/>
                <w:sz w:val="28"/>
                <w:szCs w:val="28"/>
                <w:rtl/>
                <w:lang w:eastAsia="x-none"/>
              </w:rPr>
              <w:t>جلسات دانشگاه</w:t>
            </w:r>
          </w:p>
        </w:tc>
        <w:tc>
          <w:tcPr>
            <w:tcW w:w="3078" w:type="dxa"/>
          </w:tcPr>
          <w:p w:rsidR="00925392" w:rsidRDefault="00925392" w:rsidP="00925392">
            <w:pPr>
              <w:spacing w:line="254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eastAsia="x-none"/>
              </w:rPr>
            </w:pPr>
          </w:p>
          <w:p w:rsidR="00925392" w:rsidRDefault="00925392" w:rsidP="00925392">
            <w:pPr>
              <w:spacing w:line="254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eastAsia="x-none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eastAsia="x-none"/>
              </w:rPr>
              <w:t>مطالعه</w:t>
            </w:r>
          </w:p>
        </w:tc>
      </w:tr>
      <w:tr w:rsidR="00925392" w:rsidTr="00DF6F8A"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25392" w:rsidRPr="00925392" w:rsidRDefault="00925392" w:rsidP="00925392">
            <w:pPr>
              <w:spacing w:line="254" w:lineRule="auto"/>
              <w:jc w:val="center"/>
              <w:rPr>
                <w:rFonts w:cs="B Titr"/>
                <w:b/>
                <w:bCs/>
                <w:sz w:val="28"/>
                <w:szCs w:val="28"/>
                <w:rtl/>
                <w:lang w:eastAsia="x-none"/>
              </w:rPr>
            </w:pPr>
            <w:r w:rsidRPr="00925392">
              <w:rPr>
                <w:rFonts w:cs="B Titr" w:hint="cs"/>
                <w:b/>
                <w:bCs/>
                <w:sz w:val="28"/>
                <w:szCs w:val="28"/>
                <w:rtl/>
                <w:lang w:eastAsia="x-none"/>
              </w:rPr>
              <w:t>سه شنبه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392" w:rsidRPr="00925392" w:rsidRDefault="00925392" w:rsidP="00925392">
            <w:pPr>
              <w:spacing w:line="254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eastAsia="x-none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eastAsia="x-none"/>
              </w:rPr>
              <w:t>دفتر هم اندیشی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392" w:rsidRPr="00925392" w:rsidRDefault="00925392" w:rsidP="00925392">
            <w:pPr>
              <w:spacing w:line="254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eastAsia="x-none"/>
              </w:rPr>
            </w:pPr>
            <w:r w:rsidRPr="00925392">
              <w:rPr>
                <w:rFonts w:cs="B Nazanin" w:hint="cs"/>
                <w:b/>
                <w:bCs/>
                <w:sz w:val="28"/>
                <w:szCs w:val="28"/>
                <w:rtl/>
                <w:lang w:eastAsia="x-none"/>
              </w:rPr>
              <w:t>دفتر هم اندیشی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392" w:rsidRPr="00925392" w:rsidRDefault="00925392" w:rsidP="00925392">
            <w:pPr>
              <w:spacing w:line="254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eastAsia="x-none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eastAsia="x-none"/>
              </w:rPr>
              <w:t>مشاوره دانشجویی</w:t>
            </w:r>
          </w:p>
        </w:tc>
        <w:tc>
          <w:tcPr>
            <w:tcW w:w="3078" w:type="dxa"/>
          </w:tcPr>
          <w:p w:rsidR="00925392" w:rsidRDefault="00925392" w:rsidP="00925392">
            <w:pPr>
              <w:spacing w:line="254" w:lineRule="auto"/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eastAsia="x-none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eastAsia="x-none"/>
              </w:rPr>
              <w:t>ایمنی شیمیایی</w:t>
            </w:r>
          </w:p>
          <w:p w:rsidR="00925392" w:rsidRDefault="00925392" w:rsidP="00925392">
            <w:pPr>
              <w:keepNext/>
              <w:jc w:val="center"/>
              <w:outlineLvl w:val="0"/>
              <w:rPr>
                <w:rFonts w:cs="B Nazanin"/>
                <w:b/>
                <w:bCs/>
                <w:sz w:val="28"/>
                <w:szCs w:val="28"/>
                <w:rtl/>
                <w:lang w:eastAsia="x-none"/>
              </w:rPr>
            </w:pPr>
            <w:r w:rsidRPr="00925392">
              <w:rPr>
                <w:rFonts w:ascii="IranNastaliq" w:hAnsi="IranNastaliq" w:cs="IranNastaliq" w:hint="cs"/>
                <w:b/>
                <w:bCs/>
                <w:sz w:val="40"/>
                <w:szCs w:val="40"/>
                <w:rtl/>
                <w:lang w:val="x-none" w:eastAsia="x-none"/>
              </w:rPr>
              <w:t>کلاس 207</w:t>
            </w:r>
          </w:p>
        </w:tc>
      </w:tr>
      <w:tr w:rsidR="00925392" w:rsidTr="00DF6F8A"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25392" w:rsidRPr="00925392" w:rsidRDefault="00925392" w:rsidP="00925392">
            <w:pPr>
              <w:spacing w:line="254" w:lineRule="auto"/>
              <w:jc w:val="center"/>
              <w:rPr>
                <w:rFonts w:cs="B Titr"/>
                <w:b/>
                <w:bCs/>
                <w:sz w:val="28"/>
                <w:szCs w:val="28"/>
                <w:rtl/>
                <w:lang w:eastAsia="x-none"/>
              </w:rPr>
            </w:pPr>
            <w:r w:rsidRPr="00925392">
              <w:rPr>
                <w:rFonts w:cs="B Titr" w:hint="cs"/>
                <w:b/>
                <w:bCs/>
                <w:sz w:val="28"/>
                <w:szCs w:val="28"/>
                <w:rtl/>
                <w:lang w:eastAsia="x-none"/>
              </w:rPr>
              <w:t>چهارشنبه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392" w:rsidRPr="00925392" w:rsidRDefault="00925392" w:rsidP="00925392">
            <w:pPr>
              <w:spacing w:line="254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eastAsia="x-none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eastAsia="x-none"/>
              </w:rPr>
              <w:t>دفتر هم اندیشی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392" w:rsidRPr="00925392" w:rsidRDefault="00925392" w:rsidP="00925392">
            <w:pPr>
              <w:spacing w:line="254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eastAsia="x-none"/>
              </w:rPr>
            </w:pPr>
            <w:r w:rsidRPr="00925392">
              <w:rPr>
                <w:rFonts w:cs="B Nazanin" w:hint="cs"/>
                <w:b/>
                <w:bCs/>
                <w:sz w:val="28"/>
                <w:szCs w:val="28"/>
                <w:rtl/>
                <w:lang w:eastAsia="x-none"/>
              </w:rPr>
              <w:t>دفتر هم اندیشی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392" w:rsidRPr="00925392" w:rsidRDefault="00925392" w:rsidP="00925392">
            <w:pPr>
              <w:spacing w:line="254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eastAsia="x-none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eastAsia="x-none"/>
              </w:rPr>
              <w:t>مشاوره دانشجویی</w:t>
            </w:r>
          </w:p>
        </w:tc>
        <w:tc>
          <w:tcPr>
            <w:tcW w:w="3078" w:type="dxa"/>
          </w:tcPr>
          <w:p w:rsidR="00925392" w:rsidRDefault="00925392" w:rsidP="00925392">
            <w:pPr>
              <w:spacing w:line="254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eastAsia="x-none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eastAsia="x-none"/>
              </w:rPr>
              <w:t>مطالعه</w:t>
            </w:r>
          </w:p>
        </w:tc>
      </w:tr>
    </w:tbl>
    <w:p w:rsidR="00925392" w:rsidRDefault="00925392" w:rsidP="00925392">
      <w:pPr>
        <w:spacing w:line="254" w:lineRule="auto"/>
        <w:jc w:val="center"/>
        <w:rPr>
          <w:rFonts w:cs="B Nazanin"/>
          <w:b/>
          <w:bCs/>
          <w:sz w:val="28"/>
          <w:szCs w:val="28"/>
          <w:rtl/>
          <w:lang w:eastAsia="x-none"/>
        </w:rPr>
      </w:pPr>
    </w:p>
    <w:p w:rsidR="00925392" w:rsidRDefault="00925392" w:rsidP="00925392">
      <w:pPr>
        <w:spacing w:line="254" w:lineRule="auto"/>
        <w:jc w:val="center"/>
        <w:rPr>
          <w:rFonts w:cs="B Nazanin"/>
          <w:b/>
          <w:bCs/>
          <w:sz w:val="28"/>
          <w:szCs w:val="28"/>
          <w:rtl/>
          <w:lang w:eastAsia="x-none"/>
        </w:rPr>
      </w:pPr>
      <w:r w:rsidRPr="00925392">
        <w:rPr>
          <w:rFonts w:cs="B Nazanin" w:hint="cs"/>
          <w:b/>
          <w:bCs/>
          <w:sz w:val="28"/>
          <w:szCs w:val="28"/>
          <w:rtl/>
          <w:lang w:eastAsia="x-none"/>
        </w:rPr>
        <w:t>اطلاعات تماس: در صورت عدم حضور در دفتر کار، در وقت اداری با شماره 09125441692 تماس بگیرید.</w:t>
      </w:r>
    </w:p>
    <w:p w:rsidR="00925392" w:rsidRPr="00925392" w:rsidRDefault="00925392" w:rsidP="00925392">
      <w:pPr>
        <w:spacing w:line="254" w:lineRule="auto"/>
        <w:jc w:val="center"/>
        <w:rPr>
          <w:rFonts w:cs="B Nazanin"/>
          <w:b/>
          <w:bCs/>
          <w:sz w:val="28"/>
          <w:szCs w:val="28"/>
          <w:lang w:eastAsia="x-none"/>
        </w:rPr>
      </w:pPr>
    </w:p>
    <w:sectPr w:rsidR="00925392" w:rsidRPr="00925392" w:rsidSect="00640669"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1F2"/>
    <w:rsid w:val="00033E2A"/>
    <w:rsid w:val="001D33A4"/>
    <w:rsid w:val="00212FFB"/>
    <w:rsid w:val="002D5865"/>
    <w:rsid w:val="0031114C"/>
    <w:rsid w:val="003A10BF"/>
    <w:rsid w:val="00410815"/>
    <w:rsid w:val="00441688"/>
    <w:rsid w:val="004B2E0B"/>
    <w:rsid w:val="004F27B3"/>
    <w:rsid w:val="00532331"/>
    <w:rsid w:val="005B086D"/>
    <w:rsid w:val="005E03A6"/>
    <w:rsid w:val="006146C8"/>
    <w:rsid w:val="006311F2"/>
    <w:rsid w:val="00640669"/>
    <w:rsid w:val="006808CC"/>
    <w:rsid w:val="006A7D32"/>
    <w:rsid w:val="006C5C35"/>
    <w:rsid w:val="006E4EF6"/>
    <w:rsid w:val="007975C1"/>
    <w:rsid w:val="007A3142"/>
    <w:rsid w:val="007F7496"/>
    <w:rsid w:val="008201B6"/>
    <w:rsid w:val="008614CF"/>
    <w:rsid w:val="00870B15"/>
    <w:rsid w:val="00916558"/>
    <w:rsid w:val="00925392"/>
    <w:rsid w:val="00925555"/>
    <w:rsid w:val="009938EB"/>
    <w:rsid w:val="00BC510B"/>
    <w:rsid w:val="00C3098F"/>
    <w:rsid w:val="00C74BEB"/>
    <w:rsid w:val="00DC11E8"/>
    <w:rsid w:val="00E318CB"/>
    <w:rsid w:val="00E377AD"/>
    <w:rsid w:val="00E724FF"/>
    <w:rsid w:val="00ED13C1"/>
    <w:rsid w:val="00F5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95A224-1D26-426D-8DDA-D2D5C99F9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2E0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11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14C"/>
    <w:rPr>
      <w:rFonts w:ascii="Segoe UI" w:eastAsia="Times New Roman" w:hAnsi="Segoe UI" w:cs="Segoe UI"/>
      <w:sz w:val="18"/>
      <w:szCs w:val="18"/>
    </w:rPr>
  </w:style>
  <w:style w:type="table" w:customStyle="1" w:styleId="Calendar3">
    <w:name w:val="Calendar 3"/>
    <w:basedOn w:val="TableNormal"/>
    <w:uiPriority w:val="99"/>
    <w:qFormat/>
    <w:rsid w:val="008201B6"/>
    <w:pPr>
      <w:spacing w:after="0" w:line="240" w:lineRule="auto"/>
      <w:jc w:val="right"/>
    </w:pPr>
    <w:rPr>
      <w:rFonts w:asciiTheme="majorHAnsi" w:eastAsiaTheme="majorEastAsia" w:hAnsiTheme="majorHAnsi" w:cstheme="majorBidi"/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jc w:val="right"/>
      </w:pPr>
      <w:rPr>
        <w:color w:val="5B9BD5" w:themeColor="accent1"/>
        <w:sz w:val="44"/>
      </w:rPr>
    </w:tblStylePr>
    <w:tblStylePr w:type="firstCol">
      <w:rPr>
        <w:color w:val="5B9BD5" w:themeColor="accent1"/>
      </w:rPr>
    </w:tblStylePr>
    <w:tblStylePr w:type="lastCol">
      <w:rPr>
        <w:color w:val="5B9BD5" w:themeColor="accent1"/>
      </w:rPr>
    </w:tblStylePr>
  </w:style>
  <w:style w:type="table" w:styleId="TableGrid">
    <w:name w:val="Table Grid"/>
    <w:basedOn w:val="TableNormal"/>
    <w:uiPriority w:val="39"/>
    <w:rsid w:val="009253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VAIO</dc:creator>
  <cp:keywords/>
  <dc:description/>
  <cp:lastModifiedBy>زینب السادات نظام الدینی</cp:lastModifiedBy>
  <cp:revision>2</cp:revision>
  <cp:lastPrinted>2025-02-05T05:54:00Z</cp:lastPrinted>
  <dcterms:created xsi:type="dcterms:W3CDTF">2025-09-21T07:00:00Z</dcterms:created>
  <dcterms:modified xsi:type="dcterms:W3CDTF">2025-09-21T07:00:00Z</dcterms:modified>
</cp:coreProperties>
</file>